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C2" w:rsidRPr="001228C2" w:rsidRDefault="001228C2" w:rsidP="001228C2">
      <w:r w:rsidRPr="001228C2">
        <w:t>Z</w:t>
      </w:r>
      <w:r>
        <w:t>ałącznik do Uchwały Nr 109</w:t>
      </w:r>
      <w:r w:rsidR="00424EBC">
        <w:t>/2017 Rady WIŚiG z dnia 12</w:t>
      </w:r>
      <w:r w:rsidRPr="001228C2">
        <w:t>.07.2017 r.</w:t>
      </w:r>
    </w:p>
    <w:p w:rsidR="00E805A8" w:rsidRPr="001228C2" w:rsidRDefault="00A126C8">
      <w:r w:rsidRPr="00A126C8">
        <w:rPr>
          <w:b/>
          <w:sz w:val="32"/>
        </w:rPr>
        <w:t>Efekty kształcenia</w:t>
      </w:r>
      <w:r w:rsidR="001228C2">
        <w:rPr>
          <w:b/>
          <w:sz w:val="32"/>
        </w:rPr>
        <w:t xml:space="preserve">      </w:t>
      </w:r>
    </w:p>
    <w:p w:rsidR="00A126C8" w:rsidRDefault="00A126C8" w:rsidP="00A126C8">
      <w:pPr>
        <w:ind w:left="360"/>
      </w:pPr>
      <w:r>
        <w:t xml:space="preserve">Kierunek: </w:t>
      </w:r>
      <w:r>
        <w:rPr>
          <w:b/>
        </w:rPr>
        <w:t>Gospodarka Przestrzenna</w:t>
      </w:r>
    </w:p>
    <w:p w:rsidR="00A126C8" w:rsidRDefault="00A126C8" w:rsidP="00A126C8">
      <w:pPr>
        <w:ind w:left="360"/>
      </w:pPr>
      <w:r>
        <w:t xml:space="preserve">Specjalność: </w:t>
      </w:r>
      <w:r>
        <w:rPr>
          <w:b/>
        </w:rPr>
        <w:t xml:space="preserve">Rozwój Regionalny </w:t>
      </w:r>
    </w:p>
    <w:p w:rsidR="00A126C8" w:rsidRDefault="00A126C8" w:rsidP="00A126C8">
      <w:pPr>
        <w:ind w:left="360"/>
      </w:pPr>
      <w:r>
        <w:t xml:space="preserve">Poziom kształcenia: </w:t>
      </w:r>
      <w:r>
        <w:rPr>
          <w:b/>
        </w:rPr>
        <w:t>pierwszy stopień</w:t>
      </w:r>
      <w:r>
        <w:t xml:space="preserve"> </w:t>
      </w:r>
    </w:p>
    <w:p w:rsidR="00A126C8" w:rsidRDefault="00A126C8" w:rsidP="00A126C8">
      <w:pPr>
        <w:ind w:left="360"/>
      </w:pPr>
      <w:r>
        <w:t xml:space="preserve">Profil kształcenia: </w:t>
      </w:r>
      <w:r w:rsidRPr="005828E3">
        <w:rPr>
          <w:b/>
        </w:rPr>
        <w:t>ogólnoakademicki (A)</w:t>
      </w:r>
      <w:bookmarkStart w:id="0" w:name="_GoBack"/>
      <w:bookmarkEnd w:id="0"/>
    </w:p>
    <w:p w:rsidR="00A126C8" w:rsidRDefault="00A126C8" w:rsidP="00A126C8">
      <w:pPr>
        <w:ind w:left="360"/>
      </w:pPr>
      <w:r>
        <w:t xml:space="preserve">Forma studiów: </w:t>
      </w:r>
      <w:r w:rsidRPr="00520992">
        <w:rPr>
          <w:b/>
        </w:rPr>
        <w:t>stacjonarne</w:t>
      </w:r>
      <w:r>
        <w:rPr>
          <w:b/>
        </w:rPr>
        <w:t>,</w:t>
      </w:r>
      <w:r w:rsidRPr="00520992">
        <w:rPr>
          <w:b/>
        </w:rPr>
        <w:t xml:space="preserve"> niestacjonarne</w:t>
      </w:r>
    </w:p>
    <w:p w:rsidR="00A126C8" w:rsidRDefault="00F8269C">
      <w:r>
        <w:fldChar w:fldCharType="begin"/>
      </w:r>
      <w:r w:rsidR="00A126C8">
        <w:instrText xml:space="preserve"> LINK </w:instrText>
      </w:r>
      <w:r w:rsidR="006040C8">
        <w:instrText xml:space="preserve">Excel.Sheet.12 "C:\\Users\\Rena\\Desktop\\krk\\na rade wydziału\\GP_efekty_stopien pierwszy.xlsx" Efekty!W1K2:W66K10 </w:instrText>
      </w:r>
      <w:r w:rsidR="00A126C8">
        <w:instrText xml:space="preserve">\a \f 4 \h  \* MERGEFORMAT </w:instrText>
      </w:r>
      <w:r>
        <w:fldChar w:fldCharType="separat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241"/>
        <w:gridCol w:w="1049"/>
        <w:gridCol w:w="1716"/>
        <w:gridCol w:w="512"/>
        <w:gridCol w:w="1011"/>
        <w:gridCol w:w="138"/>
        <w:gridCol w:w="160"/>
        <w:gridCol w:w="160"/>
        <w:gridCol w:w="817"/>
        <w:gridCol w:w="1276"/>
      </w:tblGrid>
      <w:tr w:rsidR="00A126C8" w:rsidRPr="00A126C8" w:rsidTr="00A126C8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pl-PL"/>
              </w:rPr>
              <w:t>GOSPODARKA PRZESTRZENNA</w:t>
            </w:r>
          </w:p>
        </w:tc>
      </w:tr>
      <w:tr w:rsidR="00A126C8" w:rsidRPr="00A126C8" w:rsidTr="00A126C8">
        <w:trPr>
          <w:trHeight w:val="315"/>
        </w:trPr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Poziom kształcenia: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studia pierwszego stopnia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Profil kształcenia: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ogólnoakademicki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Symbol Polskiej Ramy Kwalifikacji: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P6S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Obszar kształcenia w zakresie nauk: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rolniczych,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leśnych i weterynaryjnych, </w:t>
            </w: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społecznych i technicznych</w:t>
            </w: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Dziedzina nauki lub sztuki: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nauki rolnicze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, nauki społeczne, nauki techniczne</w:t>
            </w:r>
          </w:p>
        </w:tc>
      </w:tr>
      <w:tr w:rsidR="00A126C8" w:rsidRPr="00A126C8" w:rsidTr="00A126C8">
        <w:trPr>
          <w:trHeight w:val="57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kierunku studiów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obszaru kształcenia</w:t>
            </w:r>
          </w:p>
        </w:tc>
      </w:tr>
      <w:tr w:rsidR="00A126C8" w:rsidRPr="00A126C8" w:rsidTr="00A126C8">
        <w:trPr>
          <w:trHeight w:val="578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126C8" w:rsidRPr="00A126C8" w:rsidTr="00A126C8">
        <w:trPr>
          <w:trHeight w:val="353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WIEDZA </w:t>
            </w:r>
            <w:r w:rsidRPr="00A126C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pl-PL"/>
              </w:rPr>
              <w:t>-</w:t>
            </w: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absolwent zna i rozumie:</w:t>
            </w:r>
          </w:p>
        </w:tc>
      </w:tr>
      <w:tr w:rsidR="00A126C8" w:rsidRPr="00A126C8" w:rsidTr="00A126C8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GP1_W01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pojęcia i prawa z zakresu dziedzin nauki i dyscyplin naukowych tj. ekonomia, zarządzanie, prawo,  socjologia, - właściwych dla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przestrzennej oraz zna ich powiązania z innymi dyscyplinami naukowymi.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S/P6S_WG/1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podstawowe pojęcia i prawa z zakresu dziedzin nauki i dyscyplin naukowych tj. biologia, chemia, matematyka, fizyka, geografia,  niezbędnych do zrozumienia zagadnień z szeroko pojętej dziedziny geodezji i kartografii.  Zna ich powiązania z innymi dyscyplinami naukowymi.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R/P6S_WG/1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S/P6S_WG/2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T/P6S_WG/1</w:t>
            </w:r>
          </w:p>
        </w:tc>
      </w:tr>
      <w:tr w:rsidR="00A126C8" w:rsidRPr="00424EBC" w:rsidTr="00A126C8">
        <w:trPr>
          <w:trHeight w:val="14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GP1_W03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pojęcia i prawa zakresu przyrodniczych podstaw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przestrzennej, a także zna wpływ uwarunkowań przyrodniczych na procesy rozwoju gospodarczego w układach przestrzennych – lokalnych, regionalnych, krajowych. Ma ogólną wiedzę na temat podstaw techniki i kształtowania środowiska.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1228C2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val="en-GB" w:eastAsia="pl-PL"/>
              </w:rPr>
            </w:pPr>
            <w:r w:rsidRPr="001228C2">
              <w:rPr>
                <w:rFonts w:ascii="Arial Narrow" w:eastAsia="Times New Roman" w:hAnsi="Arial Narrow" w:cs="Calibri"/>
                <w:lang w:val="en-GB" w:eastAsia="pl-PL"/>
              </w:rPr>
              <w:t>R/P6S_WG/2, R/P6S_WG/3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1228C2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val="en-GB" w:eastAsia="pl-PL"/>
              </w:rPr>
            </w:pPr>
            <w:r w:rsidRPr="001228C2">
              <w:rPr>
                <w:rFonts w:ascii="Arial Narrow" w:eastAsia="Times New Roman" w:hAnsi="Arial Narrow" w:cs="Calibri"/>
                <w:lang w:val="en-GB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1228C2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val="en-GB" w:eastAsia="pl-PL"/>
              </w:rPr>
            </w:pPr>
            <w:r w:rsidRPr="001228C2">
              <w:rPr>
                <w:rFonts w:ascii="Arial Narrow" w:eastAsia="Times New Roman" w:hAnsi="Arial Narrow" w:cs="Calibri"/>
                <w:lang w:val="en-GB" w:eastAsia="pl-PL"/>
              </w:rPr>
              <w:t> </w:t>
            </w:r>
          </w:p>
        </w:tc>
      </w:tr>
      <w:tr w:rsidR="00A126C8" w:rsidRPr="00A126C8" w:rsidTr="00A126C8">
        <w:trPr>
          <w:trHeight w:val="11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GP1_W04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bookmarkStart w:id="1" w:name="RANGE!C15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różne rodzajach struktur i instytucji społecznych oraz relacjach między strukturami i instytucjami społecznymi w skali lokalnej, regionalnej, krajowej i międzynarodowej, a także o relacjach międzykulturowych.</w:t>
            </w:r>
            <w:bookmarkEnd w:id="1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S/P6S_WG/3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GP1_W05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metody analiz zjawisk w układach przestrzennych, potrafi wykorzystywać i kształtować potencjał przyrody,  w tym z wykorzystaniem narzędzi informatycznych.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R/P6S_WG/1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S/P6S_WG/2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T/P6S_WG/1</w:t>
            </w:r>
          </w:p>
        </w:tc>
      </w:tr>
      <w:tr w:rsidR="00A126C8" w:rsidRPr="00A126C8" w:rsidTr="00A126C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GP1_W06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ogólne zasady tworzenia i rozwoju form indywidualnej przedsiębiorczości, wykorzystując wiedzę z zakresu dziedzin nauki i dyscyplin naukowych, właściwych dla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przestrzennej.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S/P6S_WK/1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T/P6S_WK/1</w:t>
            </w:r>
          </w:p>
        </w:tc>
      </w:tr>
      <w:tr w:rsidR="00A126C8" w:rsidRPr="00424EBC" w:rsidTr="00A126C8">
        <w:trPr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GP1_W07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funkcjonowanie organizmów żywych oraz zna podstawową terminologię przyrodniczą. Rozumie podstawowe zjawiska przyrodnicze  oraz ma wiedzę o roli i znaczeniu środowiska przyrodniczego i zrównoważonego rozwoju.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1228C2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val="en-GB" w:eastAsia="pl-PL"/>
              </w:rPr>
            </w:pPr>
            <w:r w:rsidRPr="001228C2">
              <w:rPr>
                <w:rFonts w:ascii="Arial Narrow" w:eastAsia="Times New Roman" w:hAnsi="Arial Narrow" w:cs="Calibri"/>
                <w:lang w:val="en-GB" w:eastAsia="pl-PL"/>
              </w:rPr>
              <w:t>R/P6S_Wg/2, R/P6S_Wg/3,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1228C2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val="en-GB" w:eastAsia="pl-PL"/>
              </w:rPr>
            </w:pPr>
            <w:r w:rsidRPr="001228C2">
              <w:rPr>
                <w:rFonts w:ascii="Arial Narrow" w:eastAsia="Times New Roman" w:hAnsi="Arial Narrow" w:cs="Calibri"/>
                <w:lang w:val="en-GB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1228C2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val="en-GB" w:eastAsia="pl-PL"/>
              </w:rPr>
            </w:pPr>
            <w:r w:rsidRPr="001228C2">
              <w:rPr>
                <w:rFonts w:ascii="Arial Narrow" w:eastAsia="Times New Roman" w:hAnsi="Arial Narrow" w:cs="Calibri"/>
                <w:lang w:val="en-GB" w:eastAsia="pl-PL"/>
              </w:rPr>
              <w:t> </w:t>
            </w:r>
          </w:p>
        </w:tc>
      </w:tr>
      <w:tr w:rsidR="00A126C8" w:rsidRPr="00A126C8" w:rsidTr="00A126C8">
        <w:trPr>
          <w:trHeight w:val="6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GP1_W08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podstawowe pojęcia i zasady z zakresu ochrony własności przemysłowej i prawa autorskiego.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S/P6S_WK/1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GP1_W09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występujące poglądy na struktury i instytucje społeczne oraz o procesach i konsekwencjach ich zmian. Zna rodzaje więzi społecznych i ich ewolucję. Posiada wiedzę o człowieku - jego roli w tworzeniu struktur społecznych oraz w tych strukturach funkcjonującym.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S/P6S_WG/3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9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GP1_W10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elementarne pojęcia i prawa dotyczące bezpieczeństwa i higieny pracy oraz zna normy i reguły organizujące struktury i instytucje społeczne.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S/P6S_WG/3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T/P6S_WK/1</w:t>
            </w:r>
          </w:p>
        </w:tc>
      </w:tr>
      <w:tr w:rsidR="00A126C8" w:rsidRPr="00A126C8" w:rsidTr="00A126C8">
        <w:trPr>
          <w:trHeight w:val="8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GP1_W11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zagadnienie więzi społecznych i rządzących nimi prawidłowościach istotnych z punktu widzenia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przestrzennej.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S/P6S_WG/3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8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GP1_W12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możliwości wykorzystania w życiu społeczno – gospodarczym osiągnięć nauk rolniczych. Rozumie zasadę zrównoważonego rozwoju w kształtowaniu środowiska.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R/P6S_WG/2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GP1_W13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metody, techniki, narzędzia i materiały stosowane przy rozwiązywaniu zadań inżynierskich niezbędnych do rozwiązywania problemów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przestrzennej.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R/P6S_WG/4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GP1_W14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podstawowe pojęcia i prawa z zakresu przedsiębiorczości, prowadzenia działalności gospodarczej i zarządzania.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lang w:eastAsia="pl-PL"/>
              </w:rPr>
              <w:t>T/P6S_WK/1</w:t>
            </w:r>
          </w:p>
        </w:tc>
      </w:tr>
      <w:tr w:rsidR="00A126C8" w:rsidRPr="00A126C8" w:rsidTr="00A126C8">
        <w:trPr>
          <w:trHeight w:val="35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UMIEJĘTNOŚCI - absolwent potrafi:</w:t>
            </w:r>
          </w:p>
        </w:tc>
      </w:tr>
      <w:tr w:rsidR="00A126C8" w:rsidRPr="00A126C8" w:rsidTr="00A126C8">
        <w:trPr>
          <w:trHeight w:val="16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GP1_U01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prawidłowo interpretować, pozyskiwać i przetwarzać dane dot.  zjawisk przyrodniczych i społecznych w zakresie dziedzin nauki i dyscyplin naukowych, właściwych dla kierunku studiów Gospodarka Przestrzenna.  Posiada umiejętność precyzyjnego porozumiewania się z różnymi podmiotami.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R/P6S_UW/3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T/P6S_UW/2</w:t>
            </w:r>
          </w:p>
        </w:tc>
      </w:tr>
      <w:tr w:rsidR="00A126C8" w:rsidRPr="00A126C8" w:rsidTr="00A126C8">
        <w:trPr>
          <w:trHeight w:val="1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stosować podstawowe techniki i narzędzia badawcze w zakresie dziedzin nauki i dyscyplin naukowych (także techniki modelu GIS) właściwych dla kierunku studiów Gospodarka Przestrzenna.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R/P6S_UW/1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GP1_U03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analizować zjawiska społeczne i gospodarcze, wpływające na ludzi i stan środowiska naturalnego. Wykazuje się zrozumieniem ww. zjawisk.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GP1_U04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pozyskiwać informacje z literatury, baz danych oraz innych właściwie dobranych źródeł, także w języku obcym w zakresie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przestrzennej.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R/P6S_UW/1,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T/P6S_UW/3</w:t>
            </w:r>
          </w:p>
        </w:tc>
      </w:tr>
      <w:tr w:rsidR="00A126C8" w:rsidRPr="00A126C8" w:rsidTr="00A126C8">
        <w:trPr>
          <w:trHeight w:val="23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GP1_U05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prawidłowo wykorzystać dane opisujące obiekty świata rzeczywistego, pochodzące z różnych źródeł oraz elementarną wiedzę z zakresu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przestrzennej  do właściwego analizowania zjawisk i procesów społecznych (także zachodzących w przestrzeni) wraz ze wskazaniem na ich przyczyny i przebieg. Potrafi zaproponować rozwiązania konkretnych problemów i wyciągać wnioski.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T/P6S_UW/4</w:t>
            </w:r>
          </w:p>
        </w:tc>
      </w:tr>
      <w:tr w:rsidR="00A126C8" w:rsidRPr="00A126C8" w:rsidTr="00A126C8">
        <w:trPr>
          <w:trHeight w:val="8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GP1_U06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posługiwać się zasadami i normami etycznymi w podejmowanej działalności, dostrzega i analizuje dylematy etyczne i przewiduje skutki konkretnych działań.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0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GP1_U07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dokonać analizy własnych działań i wskazać obszary wymagające modyfikacji w przyszłym działaniu.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T/P6S_UW/1, T/P6S_UW/3</w:t>
            </w:r>
          </w:p>
        </w:tc>
      </w:tr>
      <w:tr w:rsidR="00A126C8" w:rsidRPr="00A126C8" w:rsidTr="00A126C8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GP1_U08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przygotować prace pisemne oraz wystąpienia ustne w języku polskim i obcym z wykorzystaniem różnych źródeł i elementarnej  wiedzy teoretycznej w zakresie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przestrzennej.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R/P6S_UW/1,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GP1_U09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uczyć się samodzielnie w sposób ukierunkowany. Posiada umiejętność precyzyjnego porozumiewania się z różnymi podmiotami.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R/P6S_UW/2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GP1_U10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wykonać zlecone zadania badawcze, eksperymenty, symulacje komputerowe, obserwacje oraz pomiary pod kierunkiem opiekuna naukowego. Interpretuje wyniki i wyciąga wnioski, proponuje modyfikacje.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T/P6S_UW/1,</w:t>
            </w:r>
          </w:p>
        </w:tc>
      </w:tr>
      <w:tr w:rsidR="00A126C8" w:rsidRPr="00A126C8" w:rsidTr="00A126C8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GP1_U11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stosować metody statystyczne oraz algorytmy i techniki informatyczne do opisu zjawisk zachodzących w przestrzeni, dokonuje ich  analizy.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R/P6S_UW/3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T/P6S_UW/2</w:t>
            </w:r>
          </w:p>
        </w:tc>
      </w:tr>
      <w:tr w:rsidR="00A126C8" w:rsidRPr="00A126C8" w:rsidTr="00A126C8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GP1_U12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formułować, analizować i rozwiązywać zadania z zakresu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przestrzennej. Dostrzega ich aspekty systemowe i pozatechniczne.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R/P6S_UW/3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S/P6S_UW/2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T/P6S_UW/2</w:t>
            </w:r>
          </w:p>
        </w:tc>
      </w:tr>
      <w:tr w:rsidR="00A126C8" w:rsidRPr="00A126C8" w:rsidTr="00A126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GP1_U13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Rozumie i analizuje zjawiska i działania związane z gospodarką przestrzenną oraz potrafi dokonać analizy ekonomicznej podejmowanych działań.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T/P6S_UW/2</w:t>
            </w:r>
          </w:p>
        </w:tc>
      </w:tr>
      <w:tr w:rsidR="00A126C8" w:rsidRPr="00A126C8" w:rsidTr="00A126C8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GP1_U14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krytycznie ocenić istniejące rozwiązania techniczne spotykane w gospodarce przestrzennej.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T/P6S_UW/3</w:t>
            </w:r>
          </w:p>
        </w:tc>
      </w:tr>
      <w:tr w:rsidR="00A126C8" w:rsidRPr="00A126C8" w:rsidTr="00A126C8">
        <w:trPr>
          <w:trHeight w:val="20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GP1_U15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dokonać identyfikacji oraz sformułować specyfikacje prostych zadań inżynieryjnych o charakterze praktycznym oraz potrafi poprawnie wnioskować i ocenić przydatność rutynowych narzędzi i metod służących do rozwiązania ww. zadań. Wykorzystuje do tego różne źródła informacji (w tym elektroniczne).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R/P6S_UW/1,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T/P6S_UW/2, T/P6S_UW/4</w:t>
            </w:r>
          </w:p>
        </w:tc>
      </w:tr>
      <w:tr w:rsidR="00A126C8" w:rsidRPr="00A126C8" w:rsidTr="00A126C8">
        <w:trPr>
          <w:trHeight w:val="35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KOMPETENCJE SPOŁECZNE - absolwent jest gotów do:</w:t>
            </w:r>
          </w:p>
        </w:tc>
      </w:tr>
      <w:tr w:rsidR="00A126C8" w:rsidRPr="00A126C8" w:rsidTr="00A126C8">
        <w:trPr>
          <w:trHeight w:val="8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GP1_K01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uczenia się przez całe życie, potrafi inspirować i organizować proces uczenia się innych osób.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R/P6S_KR/1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6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GP1_K02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współdziałania i pracy w grupie, przyjmując w niej różne role.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R/P6S_KO/1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GP1_K03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odpowiedniego określania priorytetów służących realizacji określonego przez siebie lub innych zadania.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R/P6S_KO/1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GP1_K04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stałego doskonalenia i aktualizowania wiedzy związanej z zagadnieniami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gospodarki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przestrzennej.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R/P6S_KR/1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GP1_K05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prawidłowego identyfikowania i rozstrzygania dylematów związanych z wykonywaniem zawodu.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R/P6S_KR/1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GP1_K06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podnoszenia kompetencji zawodowych i osobistych.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R/P6S_KR/1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GP1_K07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podjęcia właściwego </w:t>
            </w:r>
            <w:proofErr w:type="spellStart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postęowania</w:t>
            </w:r>
            <w:proofErr w:type="spellEnd"/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w stanie zagrożenia.  Jest odpowiedzialny za bezpieczeństwo pracy własnej i innych. Ponadto ma świadomość ryzyka i potrafi ocenić skutki wykonywanej działalności.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R/P6S_KK/1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35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>GP1_K08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uczestniczenia w przygotowaniu projektów </w:t>
            </w:r>
            <w:r w:rsidRPr="00A126C8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społecznych, przy równoczesnej świadomości znaczenia społecznej, zawodowej i etycznej odpowiedzialności za kształtowanie i stan środowiska naturalnego.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R/P6S_KO/1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A126C8" w:rsidRPr="00A126C8" w:rsidTr="00A126C8">
        <w:trPr>
          <w:trHeight w:val="10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4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Kwalifikacje obejmujące kompetencje inżynierskie</w:t>
            </w:r>
          </w:p>
        </w:tc>
      </w:tr>
      <w:tr w:rsidR="00A126C8" w:rsidRPr="00A126C8" w:rsidTr="00A126C8">
        <w:trPr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kompetencji inżynierskich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Symbol efektu kształcenia dla kierunku studiów</w:t>
            </w:r>
          </w:p>
        </w:tc>
      </w:tr>
      <w:tr w:rsidR="00A126C8" w:rsidRPr="00A126C8" w:rsidTr="00A126C8">
        <w:trPr>
          <w:trHeight w:val="35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WIEDZA - absolwent zna i rozumie:</w:t>
            </w:r>
          </w:p>
        </w:tc>
      </w:tr>
      <w:tr w:rsidR="00A126C8" w:rsidRPr="00A126C8" w:rsidTr="00A126C8">
        <w:trPr>
          <w:trHeight w:val="11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P6S_WG/1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podstawowe procesy zachodzące w cyklu życia urządzeń, obiektów i systemów technicznych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GP1_W06G, GP1_W13</w:t>
            </w:r>
          </w:p>
        </w:tc>
      </w:tr>
      <w:tr w:rsidR="00A126C8" w:rsidRPr="00A126C8" w:rsidTr="00A126C8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P6S_WK/1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ogólne zasady tworzenia i rozwoju form indywidualnej przedsiębiorczości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GP1_W08, GP1_W10, GP1_W14</w:t>
            </w:r>
          </w:p>
        </w:tc>
      </w:tr>
      <w:tr w:rsidR="00A126C8" w:rsidRPr="00A126C8" w:rsidTr="00A126C8">
        <w:trPr>
          <w:trHeight w:val="35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UMIEJĘTNOŚCI - absolwent potrafi:</w:t>
            </w:r>
          </w:p>
        </w:tc>
      </w:tr>
      <w:tr w:rsidR="00A126C8" w:rsidRPr="00A126C8" w:rsidTr="00A126C8">
        <w:trPr>
          <w:trHeight w:val="8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P6S_UW/1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planować i przeprowadzać eksperymenty, w tym pomiary i symulacje komputerowe, interpretować uzyskane wyniki i wyciągać wnioski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GP1_U01, GP1_U02</w:t>
            </w:r>
          </w:p>
        </w:tc>
      </w:tr>
      <w:tr w:rsidR="00A126C8" w:rsidRPr="00A126C8" w:rsidTr="00A126C8">
        <w:trPr>
          <w:trHeight w:val="1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P6S_UW/2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przy identyfikacji i formułowaniu specyfikacji zadań inżynierskich oraz ich rozwiązywaniu: </w:t>
            </w: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− wykorzystać metody analityczne, symulacyjne i eksperymentalne,</w:t>
            </w: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− dostrzegać ich aspekty systemowe i pozatechniczne,</w:t>
            </w: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− dokonać wstępnej oceny ekonomicznej proponowanych rozwiązań i podejmowanych działań inżynierskich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GP1_U05, GP1_U11,GP1_U12, GP1_U13</w:t>
            </w:r>
          </w:p>
        </w:tc>
      </w:tr>
      <w:tr w:rsidR="00A126C8" w:rsidRPr="00A126C8" w:rsidTr="00A126C8">
        <w:trPr>
          <w:trHeight w:val="8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P6S_UW/3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dokonać krytycznej analizy sposobu funkcjonowania istniejących rozwiązań technicznych i ocenić te rozwiązania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GP1_U04,GP1_U14</w:t>
            </w:r>
          </w:p>
        </w:tc>
      </w:tr>
      <w:tr w:rsidR="00A126C8" w:rsidRPr="00A126C8" w:rsidTr="00A126C8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P6S_UW/4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zaprojektować – zgodnie z zadaną specyfikacją – oraz wykonać typowe dla kierunku studiów proste urządzenie, obiekt, system lub zrealizować proces, używając odpowiednio dobranych metod, technik, narzędzi i materiałów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GP1_U10, GP1_U15</w:t>
            </w: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Obszary kształcenia w zakresie nauk: H - humanistycznych; S - społecznych;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 - przyrodniczych; T - technicznych; M - medycznych, o zdrowiu i o kulturze fizycznej;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26C8" w:rsidRPr="00A126C8" w:rsidTr="00A126C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126C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 - rolniczych, leśnych i weterynaryjnych; A - w zakresie sztuki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6C8" w:rsidRPr="00A126C8" w:rsidRDefault="00A126C8" w:rsidP="00A1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26C8" w:rsidRDefault="00F8269C">
      <w:r>
        <w:fldChar w:fldCharType="end"/>
      </w:r>
    </w:p>
    <w:sectPr w:rsidR="00A126C8" w:rsidSect="00A126C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26C8"/>
    <w:rsid w:val="001228C2"/>
    <w:rsid w:val="00424EBC"/>
    <w:rsid w:val="006040C8"/>
    <w:rsid w:val="00935A99"/>
    <w:rsid w:val="00A126C8"/>
    <w:rsid w:val="00E805A8"/>
    <w:rsid w:val="00F8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6FBBD-7837-45F7-AB76-2E153280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2017-07-11T09:47:00Z</cp:lastPrinted>
  <dcterms:created xsi:type="dcterms:W3CDTF">2017-07-10T10:36:00Z</dcterms:created>
  <dcterms:modified xsi:type="dcterms:W3CDTF">2017-07-11T10:27:00Z</dcterms:modified>
</cp:coreProperties>
</file>