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CA7D8C">
        <w:rPr>
          <w:rFonts w:ascii="Garamond" w:eastAsia="Garamond" w:hAnsi="Garamond"/>
          <w:b/>
          <w:sz w:val="24"/>
        </w:rPr>
        <w:t>PRE-</w:t>
      </w:r>
      <w:r w:rsidR="00CA7D8C" w:rsidRPr="00373B31">
        <w:rPr>
          <w:rFonts w:ascii="Garamond" w:eastAsia="Garamond" w:hAnsi="Garamond"/>
          <w:b/>
          <w:strike/>
          <w:sz w:val="24"/>
        </w:rPr>
        <w:t>POST</w:t>
      </w:r>
      <w:r w:rsidR="00CA7D8C" w:rsidRPr="00CA7D8C">
        <w:rPr>
          <w:rFonts w:ascii="Garamond" w:eastAsia="Garamond" w:hAnsi="Garamond"/>
          <w:b/>
          <w:sz w:val="24"/>
        </w:rPr>
        <w:t>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skierowany jest do studentów studiów stacjonarnych kierunku </w:t>
      </w:r>
      <w:r w:rsidRPr="004E3925">
        <w:rPr>
          <w:rFonts w:ascii="Garamond" w:eastAsia="Garamond" w:hAnsi="Garamond"/>
          <w:b/>
        </w:rPr>
        <w:t>Geodezja</w:t>
      </w:r>
      <w:r w:rsidRPr="00766B2F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i Kartografia</w:t>
      </w:r>
      <w:r w:rsidRPr="00766B2F">
        <w:rPr>
          <w:rFonts w:ascii="Garamond" w:eastAsia="Garamond" w:hAnsi="Garamond"/>
          <w:b/>
          <w:i/>
        </w:rPr>
        <w:t xml:space="preserve"> (GiK) </w:t>
      </w:r>
      <w:r w:rsidRPr="00766B2F">
        <w:rPr>
          <w:rFonts w:ascii="Garamond" w:eastAsia="Garamond" w:hAnsi="Garamond"/>
        </w:rPr>
        <w:t>Uniwersytetu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>Różnica wyników POST-testu i PRE-testu stanowi pomiar efektywności stażu na poziomie wiedzy, umiejętności i kompetencji społecznych zdobytych przez Stażystę, w zakresie osiągnięcia efektów kształcenia określonych na kierunku studiów Geodezja i Kartografia.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5E2C33">
      <w:pPr>
        <w:pStyle w:val="Akapitzlist"/>
        <w:numPr>
          <w:ilvl w:val="0"/>
          <w:numId w:val="26"/>
        </w:numPr>
        <w:spacing w:after="120" w:line="240" w:lineRule="auto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 stosowania  narzędzi  i  techniki  pomiarowych w realizacji zadań z zakresu geodezji?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rozumienia i  stosowania  przepisów  prawa, rozporządzeń i wytycznych (np. Ustawa prawo geodezyjne i kartograficzne, Ustawa kodeks postępowania administracyjnego, Rozporządzenie w sprawie standardów… i innych) w </w:t>
      </w:r>
      <w:r w:rsidR="00766B2F" w:rsidRPr="004E3925">
        <w:rPr>
          <w:rFonts w:ascii="Garamond" w:eastAsia="Garamond" w:hAnsi="Garamond"/>
        </w:rPr>
        <w:t>realizacji prac geodezyjnych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swoje umiejętności zaplanowania i wykonania podstawowych asortymentowo prac geodezyjnych  z wykorzystaniem techniki  pomiarowych?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swoje umiejętności wyboru sposobu rozwiązania problemu geodezyjnej obsługi w</w:t>
      </w:r>
      <w:r w:rsidR="004E3925" w:rsidRPr="004E3925">
        <w:rPr>
          <w:rFonts w:ascii="Garamond" w:eastAsia="Garamond" w:hAnsi="Garamond"/>
        </w:rPr>
        <w:t> </w:t>
      </w:r>
      <w:r w:rsidRPr="004E3925">
        <w:rPr>
          <w:rFonts w:ascii="Garamond" w:eastAsia="Garamond" w:hAnsi="Garamond"/>
        </w:rPr>
        <w:t>aspekcie rozpoznawania wad i zalet poszczególnych sposobów, dostosowany do wymaganej dokładności pomiaru?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P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5E2C33">
      <w:pPr>
        <w:pStyle w:val="Akapitzlist"/>
        <w:numPr>
          <w:ilvl w:val="0"/>
          <w:numId w:val="26"/>
        </w:numPr>
        <w:spacing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>Jak  ocenia  Pan/Pani  swoje  umiejętności  wyszukiwania  i  wykorzystania  informacji pozyskanych z</w:t>
      </w:r>
      <w:r w:rsidR="004E3925" w:rsidRPr="004E3925">
        <w:rPr>
          <w:rFonts w:ascii="Garamond" w:eastAsia="Garamond" w:hAnsi="Garamond"/>
        </w:rPr>
        <w:t> </w:t>
      </w:r>
      <w:r w:rsidRPr="004E3925">
        <w:rPr>
          <w:rFonts w:ascii="Garamond" w:eastAsia="Garamond" w:hAnsi="Garamond"/>
        </w:rPr>
        <w:t>powiatowego ośrodka dokumentacji geodezyjnej i kartograficznej innych źródeł?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swoje umiejętności analizy i wykorzystania informacji zawartych w operatach udostępnianych z zasobu pod kontem ich wiarygodności i przydatnoś</w:t>
      </w:r>
      <w:r w:rsidR="00766B2F" w:rsidRPr="004E3925">
        <w:rPr>
          <w:rFonts w:ascii="Garamond" w:eastAsia="Garamond" w:hAnsi="Garamond"/>
        </w:rPr>
        <w:t>ci w opracowaniach geodezyjnych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swoją świadomość skutków działalności wykonywanej przez inżyniera i</w:t>
      </w:r>
      <w:r w:rsidR="004E3925" w:rsidRPr="004E3925">
        <w:rPr>
          <w:rFonts w:ascii="Garamond" w:eastAsia="Garamond" w:hAnsi="Garamond"/>
        </w:rPr>
        <w:t> </w:t>
      </w:r>
      <w:r w:rsidRPr="004E3925">
        <w:rPr>
          <w:rFonts w:ascii="Garamond" w:eastAsia="Garamond" w:hAnsi="Garamond"/>
        </w:rPr>
        <w:t>związanego z tym ryzyka decyzyjnego w zakresie szeroko rozumianych prac geodezyjnych?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swoją umiejętność pracy w zespole i ponoszenia odpowiedzialności za wspólnie realizowane zadania?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swoją umiejętność oszacowania czasu potrzebnego na realizację zadania zapewniającego zrealizowanie pracy w terminie i zgodnie z harmonogramem?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swoją wiedzę w zakresie </w:t>
      </w:r>
      <w:r w:rsidRPr="004E3925">
        <w:rPr>
          <w:rFonts w:ascii="Garamond" w:eastAsia="Garamond" w:hAnsi="Garamond"/>
          <w:w w:val="97"/>
        </w:rPr>
        <w:t>możliwości</w:t>
      </w:r>
      <w:r w:rsidR="00766B2F" w:rsidRPr="004E3925">
        <w:rPr>
          <w:rFonts w:ascii="Garamond" w:eastAsia="Garamond" w:hAnsi="Garamond"/>
          <w:w w:val="97"/>
        </w:rPr>
        <w:t xml:space="preserve"> </w:t>
      </w:r>
      <w:r w:rsidRPr="004E3925">
        <w:rPr>
          <w:rFonts w:ascii="Garamond" w:eastAsia="Garamond" w:hAnsi="Garamond"/>
        </w:rPr>
        <w:t>i  potrzeby  kształcenia się dla zdobycia doświadczenia i doskonalenia kompetencji inżynierskich w zakresie geodezji?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080343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 xml:space="preserve">przed / </w:t>
            </w:r>
            <w:r w:rsidRPr="00373B31">
              <w:rPr>
                <w:rFonts w:ascii="Garamond" w:eastAsia="Garamond" w:hAnsi="Garamond"/>
                <w:strike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080343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5E2C33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 xml:space="preserve">przed / </w:t>
            </w:r>
            <w:r w:rsidRPr="00373B31">
              <w:rPr>
                <w:rFonts w:ascii="Garamond" w:eastAsia="Garamond" w:hAnsi="Garamond"/>
                <w:strike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080343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C25" w:rsidRDefault="007D1C25" w:rsidP="00C15B06">
      <w:pPr>
        <w:spacing w:after="0" w:line="240" w:lineRule="auto"/>
      </w:pPr>
      <w:r>
        <w:separator/>
      </w:r>
    </w:p>
  </w:endnote>
  <w:endnote w:type="continuationSeparator" w:id="1">
    <w:p w:rsidR="007D1C25" w:rsidRDefault="007D1C25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726FAA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726FAA">
      <w:rPr>
        <w:noProof/>
        <w:lang w:eastAsia="pl-PL"/>
      </w:rPr>
    </w:r>
    <w:r w:rsidRPr="00726FAA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C25" w:rsidRDefault="007D1C25" w:rsidP="00C15B06">
      <w:pPr>
        <w:spacing w:after="0" w:line="240" w:lineRule="auto"/>
      </w:pPr>
      <w:r>
        <w:separator/>
      </w:r>
    </w:p>
  </w:footnote>
  <w:footnote w:type="continuationSeparator" w:id="1">
    <w:p w:rsidR="007D1C25" w:rsidRDefault="007D1C25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726FAA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138C1"/>
    <w:rsid w:val="00057D8F"/>
    <w:rsid w:val="00080343"/>
    <w:rsid w:val="000A0CEB"/>
    <w:rsid w:val="000A7089"/>
    <w:rsid w:val="000F5DD2"/>
    <w:rsid w:val="00130CE6"/>
    <w:rsid w:val="001329DF"/>
    <w:rsid w:val="00143A7A"/>
    <w:rsid w:val="001555D6"/>
    <w:rsid w:val="00185EF2"/>
    <w:rsid w:val="0018692A"/>
    <w:rsid w:val="001A6AE8"/>
    <w:rsid w:val="001B1826"/>
    <w:rsid w:val="001B629F"/>
    <w:rsid w:val="001D33C5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73B31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953B6"/>
    <w:rsid w:val="004D7DDB"/>
    <w:rsid w:val="004E3925"/>
    <w:rsid w:val="0051029B"/>
    <w:rsid w:val="00517517"/>
    <w:rsid w:val="00533536"/>
    <w:rsid w:val="00550123"/>
    <w:rsid w:val="005B4DBD"/>
    <w:rsid w:val="005D66CC"/>
    <w:rsid w:val="005E2C33"/>
    <w:rsid w:val="006008DF"/>
    <w:rsid w:val="00611890"/>
    <w:rsid w:val="006274AF"/>
    <w:rsid w:val="00634D35"/>
    <w:rsid w:val="00657E4A"/>
    <w:rsid w:val="00661C14"/>
    <w:rsid w:val="00681F3E"/>
    <w:rsid w:val="006A1EE0"/>
    <w:rsid w:val="006A30AC"/>
    <w:rsid w:val="006D240D"/>
    <w:rsid w:val="006E4552"/>
    <w:rsid w:val="00704DA2"/>
    <w:rsid w:val="00707C44"/>
    <w:rsid w:val="00726FAA"/>
    <w:rsid w:val="007377C9"/>
    <w:rsid w:val="00740F85"/>
    <w:rsid w:val="0075265C"/>
    <w:rsid w:val="007571B6"/>
    <w:rsid w:val="00766B2F"/>
    <w:rsid w:val="00777853"/>
    <w:rsid w:val="007A2E28"/>
    <w:rsid w:val="007C4A79"/>
    <w:rsid w:val="007D1C25"/>
    <w:rsid w:val="007D31A4"/>
    <w:rsid w:val="007D3C51"/>
    <w:rsid w:val="007F24D7"/>
    <w:rsid w:val="00801309"/>
    <w:rsid w:val="00816E83"/>
    <w:rsid w:val="008279F8"/>
    <w:rsid w:val="00830FDA"/>
    <w:rsid w:val="0086562E"/>
    <w:rsid w:val="008B034D"/>
    <w:rsid w:val="008B3B36"/>
    <w:rsid w:val="008B47BC"/>
    <w:rsid w:val="008D5F3E"/>
    <w:rsid w:val="008F17C7"/>
    <w:rsid w:val="008F2EC4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B1330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D06E1B"/>
    <w:rsid w:val="00D236F3"/>
    <w:rsid w:val="00D7150C"/>
    <w:rsid w:val="00D948C2"/>
    <w:rsid w:val="00D97240"/>
    <w:rsid w:val="00E22FF4"/>
    <w:rsid w:val="00E23CDE"/>
    <w:rsid w:val="00E666EF"/>
    <w:rsid w:val="00EA1598"/>
    <w:rsid w:val="00EB27FE"/>
    <w:rsid w:val="00EB4465"/>
    <w:rsid w:val="00EB753B"/>
    <w:rsid w:val="00EE1570"/>
    <w:rsid w:val="00F227BE"/>
    <w:rsid w:val="00F359CF"/>
    <w:rsid w:val="00F63A33"/>
    <w:rsid w:val="00F66F90"/>
    <w:rsid w:val="00F82E52"/>
    <w:rsid w:val="00FA618B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526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5</cp:revision>
  <cp:lastPrinted>2018-02-05T09:01:00Z</cp:lastPrinted>
  <dcterms:created xsi:type="dcterms:W3CDTF">2020-06-18T14:26:00Z</dcterms:created>
  <dcterms:modified xsi:type="dcterms:W3CDTF">2020-06-18T21:02:00Z</dcterms:modified>
</cp:coreProperties>
</file>